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B83F34" w:rsidRDefault="002D637B" w:rsidP="002D637B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Управление талантами в организации на основе данных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Управление персоналом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B83F34" w:rsidRDefault="002D637B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4</w:t>
            </w:r>
            <w:r w:rsidR="00B424C2" w:rsidRPr="00B83F34">
              <w:rPr>
                <w:sz w:val="24"/>
                <w:szCs w:val="24"/>
              </w:rPr>
              <w:t xml:space="preserve"> з.е.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Зачет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B83F34" w:rsidRDefault="00B83F34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Э</w:t>
            </w:r>
            <w:r w:rsidR="00B424C2" w:rsidRPr="00B83F34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bCs/>
                <w:color w:val="auto"/>
              </w:rPr>
            </w:pPr>
            <w:r w:rsidRPr="00B83F34">
              <w:rPr>
                <w:bCs/>
                <w:color w:val="auto"/>
              </w:rPr>
              <w:t xml:space="preserve">Тема 1 Современные тренды </w:t>
            </w:r>
            <w:r w:rsidRPr="00B83F34">
              <w:rPr>
                <w:bCs/>
                <w:color w:val="auto"/>
                <w:lang w:val="en-US"/>
              </w:rPr>
              <w:t>T</w:t>
            </w:r>
            <w:r w:rsidRPr="00B83F34">
              <w:rPr>
                <w:bCs/>
                <w:color w:val="auto"/>
              </w:rPr>
              <w:t>&amp;</w:t>
            </w:r>
            <w:r w:rsidRPr="00B83F34">
              <w:rPr>
                <w:bCs/>
                <w:color w:val="auto"/>
                <w:lang w:val="en-US"/>
              </w:rPr>
              <w:t>D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B83F34">
              <w:rPr>
                <w:bCs/>
                <w:color w:val="auto"/>
              </w:rPr>
              <w:t>Тема 2 Управление карьерой и обучением талантов в организации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3 Корпоративные стандарты должностей и индивидуальные траектории развития талантов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B83F34">
              <w:rPr>
                <w:color w:val="auto"/>
              </w:rPr>
              <w:t>Тема 4 Определение потребностей в профессиональном развитии и обучении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5 Планирование и бюджет обучения и развития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iCs/>
                <w:sz w:val="24"/>
                <w:szCs w:val="24"/>
              </w:rPr>
              <w:t>Тема 6 Обеспечение и сопровождение процесса обучения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7 Самоменеджмент как элемент развития талантливых сотрудников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8 Анализ данных о развитии талантливых сотрудников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9 Моделирование карьеры талантливых сотрудников на основе данных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000F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Основная литература</w:t>
            </w:r>
          </w:p>
          <w:p w:rsidR="00000F89" w:rsidRPr="00B83F34" w:rsidRDefault="00000F89" w:rsidP="003F3F41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hanging="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3F34">
              <w:rPr>
                <w:kern w:val="0"/>
                <w:sz w:val="24"/>
                <w:szCs w:val="24"/>
              </w:rPr>
              <w:t>Управление песоналом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B83F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000F89" w:rsidRPr="00B83F34" w:rsidRDefault="00000F89" w:rsidP="003F3F41">
            <w:pPr>
              <w:pStyle w:val="a8"/>
              <w:numPr>
                <w:ilvl w:val="0"/>
                <w:numId w:val="45"/>
              </w:numPr>
              <w:tabs>
                <w:tab w:val="clear" w:pos="720"/>
                <w:tab w:val="left" w:pos="306"/>
              </w:tabs>
              <w:ind w:left="0" w:hanging="22"/>
              <w:jc w:val="both"/>
            </w:pPr>
            <w:r w:rsidRPr="00B83F34"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Pr="00B83F34">
                <w:rPr>
                  <w:rStyle w:val="aff2"/>
                  <w:color w:val="auto"/>
                </w:rPr>
                <w:t>http://znanium.com/go.php?id=926813</w:t>
              </w:r>
            </w:hyperlink>
            <w:r w:rsidRPr="00B83F34">
              <w:t xml:space="preserve"> </w:t>
            </w:r>
          </w:p>
          <w:p w:rsidR="00000F89" w:rsidRPr="00B83F34" w:rsidRDefault="00000F89" w:rsidP="00000F89">
            <w:pPr>
              <w:tabs>
                <w:tab w:val="left" w:pos="195"/>
                <w:tab w:val="left" w:pos="306"/>
              </w:tabs>
              <w:ind w:hanging="22"/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00F89" w:rsidRPr="00B83F34" w:rsidRDefault="00000F89" w:rsidP="003F3F4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hanging="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3F34">
              <w:rPr>
                <w:kern w:val="0"/>
                <w:sz w:val="24"/>
                <w:szCs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0" w:tgtFrame="_blank" w:tooltip="читать полный текст" w:history="1">
              <w:r w:rsidRPr="00B83F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B424C2" w:rsidRPr="00B83F34" w:rsidRDefault="00000F89" w:rsidP="00000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kern w:val="0"/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1" w:tgtFrame="_blank" w:tooltip="читать полный текст" w:history="1">
              <w:r w:rsidRPr="00B83F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B83F34" w:rsidRDefault="00B424C2" w:rsidP="009A27CF">
            <w:pPr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B83F34" w:rsidRDefault="00B424C2" w:rsidP="009A27CF">
            <w:pPr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Общего доступа</w:t>
            </w:r>
          </w:p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B83F34" w:rsidRDefault="00B424C2" w:rsidP="009A27CF">
            <w:pPr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9A27CF">
            <w:pPr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83F34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84E98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84E98">
      <w:pPr>
        <w:rPr>
          <w:sz w:val="22"/>
          <w:szCs w:val="22"/>
        </w:rPr>
      </w:pPr>
    </w:p>
    <w:p w:rsidR="00B424C2" w:rsidRPr="00581E84" w:rsidRDefault="00B424C2" w:rsidP="00184E98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>Р. А. Долженко</w:t>
      </w:r>
    </w:p>
    <w:p w:rsidR="00DD45CB" w:rsidRPr="00581E84" w:rsidRDefault="00DD45CB" w:rsidP="00BE69F4">
      <w:pPr>
        <w:tabs>
          <w:tab w:val="left" w:pos="8222"/>
        </w:tabs>
        <w:ind w:left="-284"/>
        <w:rPr>
          <w:b/>
          <w:sz w:val="22"/>
          <w:szCs w:val="22"/>
        </w:rPr>
      </w:pPr>
      <w:r w:rsidRPr="00581E84">
        <w:rPr>
          <w:sz w:val="22"/>
          <w:szCs w:val="22"/>
        </w:rPr>
        <w:tab/>
        <w:t xml:space="preserve"> </w:t>
      </w:r>
    </w:p>
    <w:p w:rsidR="00352C04" w:rsidRPr="00581E84" w:rsidRDefault="00352C04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352C04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74" w:rsidRDefault="00620A74">
      <w:r>
        <w:separator/>
      </w:r>
    </w:p>
  </w:endnote>
  <w:endnote w:type="continuationSeparator" w:id="0">
    <w:p w:rsidR="00620A74" w:rsidRDefault="006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74" w:rsidRDefault="00620A74">
      <w:r>
        <w:separator/>
      </w:r>
    </w:p>
  </w:footnote>
  <w:footnote w:type="continuationSeparator" w:id="0">
    <w:p w:rsidR="00620A74" w:rsidRDefault="0062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84E98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2D7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20A74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3F34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9F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B326"/>
  <w15:docId w15:val="{D3509617-C928-4D22-BE41-BD73544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D1CE-53A1-49CF-BA84-5954904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2019-07-04T05:19:00Z</dcterms:modified>
</cp:coreProperties>
</file>